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bidi w:val="0"/>
        <w:sectPr>
          <w:headerReference w:type="default" r:id="rId4"/>
          <w:footerReference w:type="default" r:id="rId5"/>
          <w:pgSz w:w="11900" w:h="16840" w:orient="portrait"/>
          <w:pgMar w:top="806" w:right="806" w:bottom="806" w:left="806" w:header="720" w:footer="864"/>
          <w:bidi w:val="0"/>
        </w:sectPr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301752</wp:posOffset>
                </wp:positionH>
                <wp:positionV relativeFrom="page">
                  <wp:posOffset>5534152</wp:posOffset>
                </wp:positionV>
                <wp:extent cx="6958584" cy="4851400"/>
                <wp:effectExtent l="0" t="0" r="0" b="0"/>
                <wp:wrapNone/>
                <wp:docPr id="1073741825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8584" cy="4851400"/>
                        </a:xfrm>
                        <a:prstGeom prst="rect">
                          <a:avLst/>
                        </a:prstGeom>
                        <a:solidFill>
                          <a:srgbClr val="D8D2C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3.8pt;margin-top:435.8pt;width:547.9pt;height:382.0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D8D2C8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301752</wp:posOffset>
                </wp:positionH>
                <wp:positionV relativeFrom="page">
                  <wp:posOffset>301752</wp:posOffset>
                </wp:positionV>
                <wp:extent cx="6959600" cy="1841500"/>
                <wp:effectExtent l="0" t="0" r="0" b="0"/>
                <wp:wrapNone/>
                <wp:docPr id="1073741826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0" cy="1841500"/>
                        </a:xfrm>
                        <a:prstGeom prst="rect">
                          <a:avLst/>
                        </a:prstGeom>
                        <a:solidFill>
                          <a:srgbClr val="89847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23.8pt;margin-top:23.8pt;width:548.0pt;height:145.0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89847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7456" behindDoc="0" locked="0" layoutInCell="1" allowOverlap="1">
            <wp:simplePos x="0" y="0"/>
            <wp:positionH relativeFrom="page">
              <wp:posOffset>301752</wp:posOffset>
            </wp:positionH>
            <wp:positionV relativeFrom="page">
              <wp:posOffset>2219451</wp:posOffset>
            </wp:positionV>
            <wp:extent cx="4064000" cy="3251200"/>
            <wp:effectExtent l="0" t="0" r="0" b="0"/>
            <wp:wrapTopAndBottom distT="152400" distB="152400"/>
            <wp:docPr id="1073741827" name="officeArt object" descr="modernes weißes Sofa, Beistelltisch und Stehlampe auf Holzbo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modernes weißes Sofa, Beistelltisch und Stehlampe auf Holzboden" descr="modernes weißes Sofa, Beistelltisch und Stehlampe auf Holzboden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0" t="0" r="625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251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8480" behindDoc="0" locked="0" layoutInCell="1" allowOverlap="1">
            <wp:simplePos x="0" y="0"/>
            <wp:positionH relativeFrom="page">
              <wp:posOffset>4441952</wp:posOffset>
            </wp:positionH>
            <wp:positionV relativeFrom="page">
              <wp:posOffset>2217790</wp:posOffset>
            </wp:positionV>
            <wp:extent cx="2806700" cy="3251200"/>
            <wp:effectExtent l="0" t="0" r="0" b="0"/>
            <wp:wrapTopAndBottom distT="152400" distB="152400"/>
            <wp:docPr id="1073741828" name="officeArt object" descr="modernes Badezimmer mit Holzschränken, Marmoroberflächen, einer großen Badewanne und einer Vase mit Blumen auf dem Waschtis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modernes Badezimmer mit Holzschränken, Marmoroberflächen, einer großen Badewanne und einer Vase mit Blumen auf dem Waschtisch" descr="modernes Badezimmer mit Holzschränken, Marmoroberflächen, einer großen Badewanne und einer Vase mit Blumen auf dem Waschtisch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l="0" t="3585" r="0" b="3585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251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458216</wp:posOffset>
                </wp:positionH>
                <wp:positionV relativeFrom="page">
                  <wp:posOffset>409955</wp:posOffset>
                </wp:positionV>
                <wp:extent cx="6756400" cy="1338541"/>
                <wp:effectExtent l="0" t="0" r="0" b="0"/>
                <wp:wrapNone/>
                <wp:docPr id="1073741829" name="officeArt object" descr="Upgrade your English - kompakt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13385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itel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Upgrade your English - kompakt:</w:t>
                            </w:r>
                          </w:p>
                          <w:p>
                            <w:pPr>
                              <w:pStyle w:val="Titel"/>
                              <w:rPr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Sprachtraining f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r G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stef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hrerInnen</w:t>
                            </w:r>
                            <w:r>
                              <w:rPr>
                                <w:sz w:val="70"/>
                                <w:szCs w:val="70"/>
                              </w:rPr>
                            </w:r>
                          </w:p>
                          <w:p>
                            <w:pPr>
                              <w:pStyle w:val="Titel"/>
                            </w:pPr>
                            <w:r>
                              <w:rPr>
                                <w:sz w:val="70"/>
                                <w:szCs w:val="70"/>
                                <w:rtl w:val="0"/>
                                <w:lang w:val="de-DE"/>
                              </w:rPr>
                              <w:t>BasI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visibility:visible;position:absolute;margin-left:36.1pt;margin-top:32.3pt;width:532.0pt;height:105.4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itel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Upgrade your English - kompakt:</w:t>
                      </w:r>
                    </w:p>
                    <w:p>
                      <w:pPr>
                        <w:pStyle w:val="Titel"/>
                        <w:rPr>
                          <w:sz w:val="70"/>
                          <w:szCs w:val="70"/>
                        </w:rPr>
                      </w:pP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Sprachtraining f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r G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stef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hrerInnen</w:t>
                      </w:r>
                      <w:r>
                        <w:rPr>
                          <w:sz w:val="70"/>
                          <w:szCs w:val="70"/>
                        </w:rPr>
                      </w:r>
                    </w:p>
                    <w:p>
                      <w:pPr>
                        <w:pStyle w:val="Titel"/>
                      </w:pPr>
                      <w:r>
                        <w:rPr>
                          <w:sz w:val="70"/>
                          <w:szCs w:val="70"/>
                          <w:rtl w:val="0"/>
                          <w:lang w:val="de-DE"/>
                        </w:rPr>
                        <w:t>BasI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458216</wp:posOffset>
                </wp:positionH>
                <wp:positionV relativeFrom="page">
                  <wp:posOffset>5680456</wp:posOffset>
                </wp:positionV>
                <wp:extent cx="6629400" cy="4406900"/>
                <wp:effectExtent l="0" t="0" r="0" b="0"/>
                <wp:wrapNone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4406900"/>
                          <a:chOff x="0" y="0"/>
                          <a:chExt cx="6629400" cy="4406900"/>
                        </a:xfrm>
                      </wpg:grpSpPr>
                      <wps:wsp>
                        <wps:cNvPr id="1073741831" name="Shape 1073741831"/>
                        <wps:cNvSpPr/>
                        <wps:spPr>
                          <a:xfrm>
                            <a:off x="0" y="0"/>
                            <a:ext cx="6629400" cy="4406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Shape 1073741832"/>
                        <wps:cNvSpPr/>
                        <wps:spPr>
                          <a:xfrm>
                            <a:off x="0" y="0"/>
                            <a:ext cx="3148965" cy="4406900"/>
                          </a:xfrm>
                          <a:prstGeom prst="rect">
                            <a:avLst/>
                          </a:prstGeom>
                        </wps:spPr>
                        <wps:txbx id="1">
                          <w:txbxContent>
                            <w:p>
                              <w:pPr>
                                <w:pStyle w:val="Untertitel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Inhalt:</w:t>
                              </w:r>
                            </w:p>
                            <w:p>
                              <w:pPr>
                                <w:pStyle w:val="Text 2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Selbstsicherer mit Tour-G</w:t>
                              </w:r>
                              <w:r>
                                <w:rPr>
                                  <w:rtl w:val="0"/>
                                </w:rPr>
                                <w:t>ä</w:t>
                              </w:r>
                              <w:r>
                                <w:rPr>
                                  <w:rtl w:val="0"/>
                                </w:rPr>
                                <w:t>sten auf Englisch kommunizieren (Wie sag</w:t>
                              </w:r>
                              <w:r>
                                <w:rPr>
                                  <w:rtl w:val="0"/>
                                </w:rPr>
                                <w:t xml:space="preserve">’ </w:t>
                              </w:r>
                              <w:r>
                                <w:rPr>
                                  <w:rtl w:val="0"/>
                                </w:rPr>
                                <w:t>ich</w:t>
                              </w:r>
                              <w:r>
                                <w:rPr>
                                  <w:rtl w:val="0"/>
                                </w:rPr>
                                <w:t>’</w:t>
                              </w:r>
                              <w:r>
                                <w:rPr>
                                  <w:rtl w:val="0"/>
                                </w:rPr>
                                <w:t>s der Gruppe?)</w:t>
                              </w:r>
                            </w:p>
                            <w:p>
                              <w:pPr>
                                <w:pStyle w:val="Text 2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Text 2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Grammatik-Auffrischung (Was war nochmal Present Perfect? Welche Pr</w:t>
                              </w:r>
                              <w:r>
                                <w:rPr>
                                  <w:rtl w:val="0"/>
                                </w:rPr>
                                <w:t>ä</w:t>
                              </w:r>
                              <w:r>
                                <w:rPr>
                                  <w:rtl w:val="0"/>
                                </w:rPr>
                                <w:t>position wof</w:t>
                              </w:r>
                              <w:r>
                                <w:rPr>
                                  <w:rtl w:val="0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</w:rPr>
                                <w:t>r?)</w:t>
                              </w:r>
                            </w:p>
                            <w:p>
                              <w:pPr>
                                <w:pStyle w:val="Text 2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Text 2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Dos and Don</w:t>
                              </w:r>
                              <w:r>
                                <w:rPr>
                                  <w:rtl w:val="0"/>
                                </w:rPr>
                                <w:t>’</w:t>
                              </w:r>
                              <w:r>
                                <w:rPr>
                                  <w:rtl w:val="0"/>
                                </w:rPr>
                                <w:t>ts - So sagt es der native speaker (nicht)!</w:t>
                              </w:r>
                            </w:p>
                            <w:p>
                              <w:pPr>
                                <w:pStyle w:val="Text 2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Text 2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Fachvokabular (explaining arts, history, architecture and fun facts in an entertaining way)</w:t>
                              </w:r>
                            </w:p>
                            <w:p>
                              <w:pPr>
                                <w:pStyle w:val="Text 2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Text 2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 xml:space="preserve">aktiv sprechen </w:t>
                              </w:r>
                              <w:r>
                                <w:rPr>
                                  <w:rtl w:val="0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</w:rPr>
                                <w:t>ben mit direktem Feedback</w:t>
                              </w:r>
                            </w:p>
                            <w:p>
                              <w:pPr>
                                <w:pStyle w:val="Text 2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Text 2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Auftrag kl</w:t>
                              </w:r>
                              <w:r>
                                <w:rPr>
                                  <w:rtl w:val="0"/>
                                </w:rPr>
                                <w:t>ä</w:t>
                              </w:r>
                              <w:r>
                                <w:rPr>
                                  <w:rtl w:val="0"/>
                                </w:rPr>
                                <w:t>ren schriftlich und m</w:t>
                              </w:r>
                              <w:r>
                                <w:rPr>
                                  <w:rtl w:val="0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</w:rPr>
                                <w:t>ndlich</w:t>
                              </w:r>
                            </w:p>
                            <w:p>
                              <w:pPr>
                                <w:pStyle w:val="Text 2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Text 2"/>
                                <w:numPr>
                                  <w:ilvl w:val="0"/>
                                  <w:numId w:val="1"/>
                                </w:numPr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Speziell auf G</w:t>
                              </w:r>
                              <w:r>
                                <w:rPr>
                                  <w:rtl w:val="0"/>
                                </w:rPr>
                                <w:t>ä</w:t>
                              </w:r>
                              <w:r>
                                <w:rPr>
                                  <w:rtl w:val="0"/>
                                </w:rPr>
                                <w:t>stef</w:t>
                              </w:r>
                              <w:r>
                                <w:rPr>
                                  <w:rtl w:val="0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</w:rPr>
                                <w:t>hrer zugeschnittenes Programm = hohe Effizienz</w:t>
                              </w:r>
                            </w:p>
                            <w:p>
                              <w:pPr>
                                <w:pStyle w:val="Text 2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Text"/>
                                <w:bidi w:val="0"/>
                                <w:rPr>
                                  <w:b w:val="1"/>
                                  <w:bCs w:val="1"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tab/>
                                <w:tab/>
                                <w:tab/>
                              </w:r>
                              <w:r>
                                <w:rPr>
                                  <w:b w:val="1"/>
                                  <w:bCs w:val="1"/>
                                  <w:outline w:val="0"/>
                                  <w:color w:val="4434af"/>
                                  <w:sz w:val="32"/>
                                  <w:szCs w:val="32"/>
                                  <w:u w:val="single"/>
                                  <w:rtl w:val="0"/>
                                  <w:lang w:val="de-DE"/>
                                  <w14:textFill>
                                    <w14:solidFill>
                                      <w14:srgbClr w14:val="4434B0"/>
                                    </w14:solidFill>
                                  </w14:textFill>
                                </w:rPr>
                                <w:t>Kurs 2/2026</w:t>
                              </w:r>
                              <w:r>
                                <w:rPr>
                                  <w:b w:val="1"/>
                                  <w:bCs w:val="1"/>
                                  <w:sz w:val="28"/>
                                  <w:szCs w:val="28"/>
                                  <w:u w:val="single"/>
                                </w:rPr>
                              </w:r>
                            </w:p>
                            <w:p>
                              <w:pPr>
                                <w:pStyle w:val="Informationen 2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Wann:</w:t>
                              </w:r>
                              <w:r>
                                <w:tab/>
                              </w:r>
                              <w:r>
                                <w:rPr>
                                  <w:rtl w:val="0"/>
                                </w:rPr>
                                <w:t xml:space="preserve">10 x 90 Min. montags von 18:15-19:45h:   5.10. bis 7.12.2026                </w:t>
                              </w:r>
                            </w:p>
                            <w:p>
                              <w:pPr>
                                <w:pStyle w:val="Informationen 2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Wo:</w:t>
                              </w:r>
                              <w:r>
                                <w:tab/>
                              </w:r>
                              <w:r>
                                <w:rPr>
                                  <w:rtl w:val="0"/>
                                </w:rPr>
                                <w:t>Online via Zoom</w:t>
                              </w:r>
                              <w:r/>
                            </w:p>
                            <w:p>
                              <w:pPr>
                                <w:pStyle w:val="Informationen 2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 xml:space="preserve">Wer: </w:t>
                                <w:tab/>
                                <w:t>F</w:t>
                              </w:r>
                              <w:r>
                                <w:rPr>
                                  <w:rtl w:val="0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</w:rPr>
                                <w:t>r alle, die Grundlagen der englischen Sprache beherrschen (untere Mittelstufe) und auf Stadtf</w:t>
                              </w:r>
                              <w:r>
                                <w:rPr>
                                  <w:rtl w:val="0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</w:rPr>
                                <w:t>hrungen zugeschnittene  Redewendungen, ihre Grammatik und ihr Fachvokabular verbessern m</w:t>
                              </w:r>
                              <w:r>
                                <w:rPr>
                                  <w:rtl w:val="0"/>
                                </w:rPr>
                                <w:t>ö</w:t>
                              </w:r>
                              <w:r>
                                <w:rPr>
                                  <w:rtl w:val="0"/>
                                </w:rPr>
                                <w:t>chten.</w:t>
                              </w:r>
                            </w:p>
                            <w:p>
                              <w:pPr>
                                <w:pStyle w:val="Informationen 2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 xml:space="preserve">Kosten: </w:t>
                                <w:tab/>
                                <w:t>299 Euro pro TeilnehmerIn</w:t>
                              </w:r>
                            </w:p>
                            <w:p>
                              <w:pPr>
                                <w:pStyle w:val="Informationen 2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ab/>
                                <w:t>Begrenzte Teilnehmerzahl!</w:t>
                              </w:r>
                              <w:r/>
                            </w:p>
                          </w:txbxContent>
                        </wps:txbx>
                        <wps:bodyPr wrap="square" lIns="0" tIns="0" rIns="0" bIns="0" numCol="2" spcCol="331470" anchor="t">
                          <a:noAutofit/>
                        </wps:bodyPr>
                      </wps:wsp>
                      <wps:wsp>
                        <wps:cNvPr id="1073741833" name="Shape 1073741833"/>
                        <wps:cNvSpPr/>
                        <wps:spPr>
                          <a:xfrm>
                            <a:off x="3480434" y="0"/>
                            <a:ext cx="3148966" cy="4406900"/>
                          </a:xfrm>
                          <a:prstGeom prst="rect">
                            <a:avLst/>
                          </a:prstGeom>
                        </wps:spPr>
                        <wps:linkedTxbx id="1" seq="1"/>
                        <wps:bodyPr wrap="square" lIns="0" tIns="0" rIns="0" bIns="0" numCol="2" spcCol="33147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9" style="visibility:visible;position:absolute;margin-left:36.1pt;margin-top:447.3pt;width:522.0pt;height:347.0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629400,4406900">
                <w10:wrap type="none" side="bothSides" anchorx="page" anchory="page"/>
                <v:rect id="_x0000_s1030" style="position:absolute;left:0;top:0;width:6629400;height:440690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1" style="position:absolute;left:0;top:0;width:3148965;height:4406900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 style="mso-next-textbox:#_x0000_s1032;">
                    <w:txbxContent>
                      <w:p>
                        <w:pPr>
                          <w:pStyle w:val="Untertitel"/>
                          <w:bidi w:val="0"/>
                        </w:pPr>
                        <w:r>
                          <w:rPr>
                            <w:rtl w:val="0"/>
                          </w:rPr>
                          <w:t>Inhalt:</w:t>
                        </w:r>
                      </w:p>
                      <w:p>
                        <w:pPr>
                          <w:pStyle w:val="Text 2"/>
                          <w:numPr>
                            <w:ilvl w:val="0"/>
                            <w:numId w:val="1"/>
                          </w:numPr>
                          <w:bidi w:val="0"/>
                        </w:pPr>
                        <w:r>
                          <w:rPr>
                            <w:rtl w:val="0"/>
                          </w:rPr>
                          <w:t>Selbstsicherer mit Tour-G</w:t>
                        </w:r>
                        <w:r>
                          <w:rPr>
                            <w:rtl w:val="0"/>
                          </w:rPr>
                          <w:t>ä</w:t>
                        </w:r>
                        <w:r>
                          <w:rPr>
                            <w:rtl w:val="0"/>
                          </w:rPr>
                          <w:t>sten auf Englisch kommunizieren (Wie sag</w:t>
                        </w:r>
                        <w:r>
                          <w:rPr>
                            <w:rtl w:val="0"/>
                          </w:rPr>
                          <w:t xml:space="preserve">’ </w:t>
                        </w:r>
                        <w:r>
                          <w:rPr>
                            <w:rtl w:val="0"/>
                          </w:rPr>
                          <w:t>ich</w:t>
                        </w:r>
                        <w:r>
                          <w:rPr>
                            <w:rtl w:val="0"/>
                          </w:rPr>
                          <w:t>’</w:t>
                        </w:r>
                        <w:r>
                          <w:rPr>
                            <w:rtl w:val="0"/>
                          </w:rPr>
                          <w:t>s der Gruppe?)</w:t>
                        </w:r>
                      </w:p>
                      <w:p>
                        <w:pPr>
                          <w:pStyle w:val="Text 2"/>
                          <w:bidi w:val="0"/>
                        </w:pPr>
                        <w:r/>
                      </w:p>
                      <w:p>
                        <w:pPr>
                          <w:pStyle w:val="Text 2"/>
                          <w:numPr>
                            <w:ilvl w:val="0"/>
                            <w:numId w:val="1"/>
                          </w:numPr>
                          <w:bidi w:val="0"/>
                        </w:pPr>
                        <w:r>
                          <w:rPr>
                            <w:rtl w:val="0"/>
                          </w:rPr>
                          <w:t>Grammatik-Auffrischung (Was war nochmal Present Perfect? Welche Pr</w:t>
                        </w:r>
                        <w:r>
                          <w:rPr>
                            <w:rtl w:val="0"/>
                          </w:rPr>
                          <w:t>ä</w:t>
                        </w:r>
                        <w:r>
                          <w:rPr>
                            <w:rtl w:val="0"/>
                          </w:rPr>
                          <w:t>position wof</w:t>
                        </w:r>
                        <w:r>
                          <w:rPr>
                            <w:rtl w:val="0"/>
                          </w:rPr>
                          <w:t>ü</w:t>
                        </w:r>
                        <w:r>
                          <w:rPr>
                            <w:rtl w:val="0"/>
                          </w:rPr>
                          <w:t>r?)</w:t>
                        </w:r>
                      </w:p>
                      <w:p>
                        <w:pPr>
                          <w:pStyle w:val="Text 2"/>
                          <w:bidi w:val="0"/>
                        </w:pPr>
                        <w:r/>
                      </w:p>
                      <w:p>
                        <w:pPr>
                          <w:pStyle w:val="Text 2"/>
                          <w:numPr>
                            <w:ilvl w:val="0"/>
                            <w:numId w:val="1"/>
                          </w:numPr>
                          <w:bidi w:val="0"/>
                        </w:pPr>
                        <w:r>
                          <w:rPr>
                            <w:rtl w:val="0"/>
                          </w:rPr>
                          <w:t>Dos and Don</w:t>
                        </w:r>
                        <w:r>
                          <w:rPr>
                            <w:rtl w:val="0"/>
                          </w:rPr>
                          <w:t>’</w:t>
                        </w:r>
                        <w:r>
                          <w:rPr>
                            <w:rtl w:val="0"/>
                          </w:rPr>
                          <w:t>ts - So sagt es der native speaker (nicht)!</w:t>
                        </w:r>
                      </w:p>
                      <w:p>
                        <w:pPr>
                          <w:pStyle w:val="Text 2"/>
                          <w:bidi w:val="0"/>
                        </w:pPr>
                        <w:r/>
                      </w:p>
                      <w:p>
                        <w:pPr>
                          <w:pStyle w:val="Text 2"/>
                          <w:numPr>
                            <w:ilvl w:val="0"/>
                            <w:numId w:val="1"/>
                          </w:numPr>
                          <w:bidi w:val="0"/>
                        </w:pPr>
                        <w:r>
                          <w:rPr>
                            <w:rtl w:val="0"/>
                          </w:rPr>
                          <w:t>Fachvokabular (explaining arts, history, architecture and fun facts in an entertaining way)</w:t>
                        </w:r>
                      </w:p>
                      <w:p>
                        <w:pPr>
                          <w:pStyle w:val="Text 2"/>
                          <w:bidi w:val="0"/>
                        </w:pPr>
                        <w:r/>
                      </w:p>
                      <w:p>
                        <w:pPr>
                          <w:pStyle w:val="Text 2"/>
                          <w:numPr>
                            <w:ilvl w:val="0"/>
                            <w:numId w:val="1"/>
                          </w:numPr>
                          <w:bidi w:val="0"/>
                        </w:pPr>
                        <w:r>
                          <w:rPr>
                            <w:rtl w:val="0"/>
                          </w:rPr>
                          <w:t xml:space="preserve">aktiv sprechen </w:t>
                        </w:r>
                        <w:r>
                          <w:rPr>
                            <w:rtl w:val="0"/>
                          </w:rPr>
                          <w:t>ü</w:t>
                        </w:r>
                        <w:r>
                          <w:rPr>
                            <w:rtl w:val="0"/>
                          </w:rPr>
                          <w:t>ben mit direktem Feedback</w:t>
                        </w:r>
                      </w:p>
                      <w:p>
                        <w:pPr>
                          <w:pStyle w:val="Text 2"/>
                          <w:bidi w:val="0"/>
                        </w:pPr>
                        <w:r/>
                      </w:p>
                      <w:p>
                        <w:pPr>
                          <w:pStyle w:val="Text 2"/>
                          <w:numPr>
                            <w:ilvl w:val="0"/>
                            <w:numId w:val="1"/>
                          </w:numPr>
                          <w:bidi w:val="0"/>
                        </w:pPr>
                        <w:r>
                          <w:rPr>
                            <w:rtl w:val="0"/>
                          </w:rPr>
                          <w:t>Auftrag kl</w:t>
                        </w:r>
                        <w:r>
                          <w:rPr>
                            <w:rtl w:val="0"/>
                          </w:rPr>
                          <w:t>ä</w:t>
                        </w:r>
                        <w:r>
                          <w:rPr>
                            <w:rtl w:val="0"/>
                          </w:rPr>
                          <w:t>ren schriftlich und m</w:t>
                        </w:r>
                        <w:r>
                          <w:rPr>
                            <w:rtl w:val="0"/>
                          </w:rPr>
                          <w:t>ü</w:t>
                        </w:r>
                        <w:r>
                          <w:rPr>
                            <w:rtl w:val="0"/>
                          </w:rPr>
                          <w:t>ndlich</w:t>
                        </w:r>
                      </w:p>
                      <w:p>
                        <w:pPr>
                          <w:pStyle w:val="Text 2"/>
                          <w:bidi w:val="0"/>
                        </w:pPr>
                        <w:r/>
                      </w:p>
                      <w:p>
                        <w:pPr>
                          <w:pStyle w:val="Text 2"/>
                          <w:numPr>
                            <w:ilvl w:val="0"/>
                            <w:numId w:val="1"/>
                          </w:numPr>
                          <w:bidi w:val="0"/>
                        </w:pPr>
                        <w:r>
                          <w:rPr>
                            <w:rtl w:val="0"/>
                          </w:rPr>
                          <w:t>Speziell auf G</w:t>
                        </w:r>
                        <w:r>
                          <w:rPr>
                            <w:rtl w:val="0"/>
                          </w:rPr>
                          <w:t>ä</w:t>
                        </w:r>
                        <w:r>
                          <w:rPr>
                            <w:rtl w:val="0"/>
                          </w:rPr>
                          <w:t>stef</w:t>
                        </w:r>
                        <w:r>
                          <w:rPr>
                            <w:rtl w:val="0"/>
                          </w:rPr>
                          <w:t>ü</w:t>
                        </w:r>
                        <w:r>
                          <w:rPr>
                            <w:rtl w:val="0"/>
                          </w:rPr>
                          <w:t>hrer zugeschnittenes Programm = hohe Effizienz</w:t>
                        </w:r>
                      </w:p>
                      <w:p>
                        <w:pPr>
                          <w:pStyle w:val="Text 2"/>
                          <w:bidi w:val="0"/>
                        </w:pPr>
                        <w:r/>
                      </w:p>
                      <w:p>
                        <w:pPr>
                          <w:pStyle w:val="Text"/>
                          <w:bidi w:val="0"/>
                          <w:rPr>
                            <w:b w:val="1"/>
                            <w:bCs w:val="1"/>
                            <w:sz w:val="28"/>
                            <w:szCs w:val="28"/>
                            <w:u w:val="single"/>
                          </w:rPr>
                        </w:pPr>
                        <w:r>
                          <w:tab/>
                          <w:tab/>
                          <w:tab/>
                        </w:r>
                        <w:r>
                          <w:rPr>
                            <w:b w:val="1"/>
                            <w:bCs w:val="1"/>
                            <w:outline w:val="0"/>
                            <w:color w:val="4434af"/>
                            <w:sz w:val="32"/>
                            <w:szCs w:val="32"/>
                            <w:u w:val="single"/>
                            <w:rtl w:val="0"/>
                            <w:lang w:val="de-DE"/>
                            <w14:textFill>
                              <w14:solidFill>
                                <w14:srgbClr w14:val="4434B0"/>
                              </w14:solidFill>
                            </w14:textFill>
                          </w:rPr>
                          <w:t>Kurs 2/2026</w:t>
                        </w:r>
                        <w:r>
                          <w:rPr>
                            <w:b w:val="1"/>
                            <w:bCs w:val="1"/>
                            <w:sz w:val="28"/>
                            <w:szCs w:val="28"/>
                            <w:u w:val="single"/>
                          </w:rPr>
                        </w:r>
                      </w:p>
                      <w:p>
                        <w:pPr>
                          <w:pStyle w:val="Informationen 2"/>
                          <w:bidi w:val="0"/>
                        </w:pPr>
                        <w:r>
                          <w:rPr>
                            <w:rtl w:val="0"/>
                          </w:rPr>
                          <w:t>Wann:</w:t>
                        </w:r>
                        <w:r>
                          <w:tab/>
                        </w:r>
                        <w:r>
                          <w:rPr>
                            <w:rtl w:val="0"/>
                          </w:rPr>
                          <w:t xml:space="preserve">10 x 90 Min. montags von 18:15-19:45h:   5.10. bis 7.12.2026                </w:t>
                        </w:r>
                      </w:p>
                      <w:p>
                        <w:pPr>
                          <w:pStyle w:val="Informationen 2"/>
                          <w:bidi w:val="0"/>
                        </w:pPr>
                        <w:r>
                          <w:rPr>
                            <w:rtl w:val="0"/>
                          </w:rPr>
                          <w:t>Wo:</w:t>
                        </w:r>
                        <w:r>
                          <w:tab/>
                        </w:r>
                        <w:r>
                          <w:rPr>
                            <w:rtl w:val="0"/>
                          </w:rPr>
                          <w:t>Online via Zoom</w:t>
                        </w:r>
                        <w:r/>
                      </w:p>
                      <w:p>
                        <w:pPr>
                          <w:pStyle w:val="Informationen 2"/>
                          <w:bidi w:val="0"/>
                        </w:pPr>
                        <w:r>
                          <w:rPr>
                            <w:rtl w:val="0"/>
                          </w:rPr>
                          <w:t xml:space="preserve">Wer: </w:t>
                          <w:tab/>
                          <w:t>F</w:t>
                        </w:r>
                        <w:r>
                          <w:rPr>
                            <w:rtl w:val="0"/>
                          </w:rPr>
                          <w:t>ü</w:t>
                        </w:r>
                        <w:r>
                          <w:rPr>
                            <w:rtl w:val="0"/>
                          </w:rPr>
                          <w:t>r alle, die Grundlagen der englischen Sprache beherrschen (untere Mittelstufe) und auf Stadtf</w:t>
                        </w:r>
                        <w:r>
                          <w:rPr>
                            <w:rtl w:val="0"/>
                          </w:rPr>
                          <w:t>ü</w:t>
                        </w:r>
                        <w:r>
                          <w:rPr>
                            <w:rtl w:val="0"/>
                          </w:rPr>
                          <w:t>hrungen zugeschnittene  Redewendungen, ihre Grammatik und ihr Fachvokabular verbessern m</w:t>
                        </w:r>
                        <w:r>
                          <w:rPr>
                            <w:rtl w:val="0"/>
                          </w:rPr>
                          <w:t>ö</w:t>
                        </w:r>
                        <w:r>
                          <w:rPr>
                            <w:rtl w:val="0"/>
                          </w:rPr>
                          <w:t>chten.</w:t>
                        </w:r>
                      </w:p>
                      <w:p>
                        <w:pPr>
                          <w:pStyle w:val="Informationen 2"/>
                          <w:bidi w:val="0"/>
                        </w:pPr>
                        <w:r>
                          <w:rPr>
                            <w:rtl w:val="0"/>
                          </w:rPr>
                          <w:t xml:space="preserve">Kosten: </w:t>
                          <w:tab/>
                          <w:t>299 Euro pro TeilnehmerIn</w:t>
                        </w:r>
                      </w:p>
                      <w:p>
                        <w:pPr>
                          <w:pStyle w:val="Informationen 2"/>
                          <w:bidi w:val="0"/>
                        </w:pPr>
                        <w:r>
                          <w:rPr>
                            <w:rtl w:val="0"/>
                          </w:rPr>
                          <w:tab/>
                          <w:t>Begrenzte Teilnehmerzahl!</w:t>
                        </w:r>
                        <w:r/>
                      </w:p>
                    </w:txbxContent>
                  </v:textbox>
                </v:rect>
                <v:rect id="_x0000_s1032" style="position:absolute;left:3480435;top:0;width:3148965;height:4406900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/>
                  </v:textbox>
                </v:rect>
              </v:group>
            </w:pict>
          </mc:Fallback>
        </mc:AlternateContent>
      </w:r>
    </w:p>
    <w:p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301752</wp:posOffset>
                </wp:positionH>
                <wp:positionV relativeFrom="page">
                  <wp:posOffset>5534152</wp:posOffset>
                </wp:positionV>
                <wp:extent cx="6958584" cy="4851400"/>
                <wp:effectExtent l="0" t="0" r="0" b="0"/>
                <wp:wrapNone/>
                <wp:docPr id="1073741834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8584" cy="4851400"/>
                        </a:xfrm>
                        <a:prstGeom prst="rect">
                          <a:avLst/>
                        </a:prstGeom>
                        <a:solidFill>
                          <a:srgbClr val="D8D2C8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23.8pt;margin-top:435.8pt;width:547.9pt;height:382.0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D8D2C8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page">
                  <wp:posOffset>301752</wp:posOffset>
                </wp:positionH>
                <wp:positionV relativeFrom="page">
                  <wp:posOffset>301752</wp:posOffset>
                </wp:positionV>
                <wp:extent cx="6959600" cy="1841500"/>
                <wp:effectExtent l="0" t="0" r="0" b="0"/>
                <wp:wrapNone/>
                <wp:docPr id="1073741835" name="officeArt object" descr="Rechtec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0" cy="1841500"/>
                        </a:xfrm>
                        <a:prstGeom prst="rect">
                          <a:avLst/>
                        </a:prstGeom>
                        <a:solidFill>
                          <a:srgbClr val="89847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3.8pt;margin-top:23.8pt;width:548.0pt;height:145.0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89847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301752</wp:posOffset>
            </wp:positionH>
            <wp:positionV relativeFrom="page">
              <wp:posOffset>2219451</wp:posOffset>
            </wp:positionV>
            <wp:extent cx="4064000" cy="3251200"/>
            <wp:effectExtent l="0" t="0" r="0" b="0"/>
            <wp:wrapTopAndBottom distT="152400" distB="152400"/>
            <wp:docPr id="1073741836" name="officeArt object" descr="modernes weißes Sofa, Beistelltisch und Stehlampe auf Holzbode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modernes weißes Sofa, Beistelltisch und Stehlampe auf Holzboden" descr="modernes weißes Sofa, Beistelltisch und Stehlampe auf Holzboden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625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251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page">
              <wp:posOffset>4441952</wp:posOffset>
            </wp:positionH>
            <wp:positionV relativeFrom="page">
              <wp:posOffset>2217790</wp:posOffset>
            </wp:positionV>
            <wp:extent cx="2806700" cy="3251200"/>
            <wp:effectExtent l="0" t="0" r="0" b="0"/>
            <wp:wrapTopAndBottom distT="152400" distB="152400"/>
            <wp:docPr id="1073741837" name="officeArt object" descr="modernes Badezimmer mit Holzschränken, Marmoroberflächen, einer großen Badewanne und einer Vase mit Blumen auf dem Waschtisch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modernes Badezimmer mit Holzschränken, Marmoroberflächen, einer großen Badewanne und einer Vase mit Blumen auf dem Waschtisch" descr="modernes Badezimmer mit Holzschränken, Marmoroberflächen, einer großen Badewanne und einer Vase mit Blumen auf dem Waschtisch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l="0" t="6390" r="0" b="6390"/>
                    <a:stretch>
                      <a:fillRect/>
                    </a:stretch>
                  </pic:blipFill>
                  <pic:spPr>
                    <a:xfrm>
                      <a:off x="0" y="0"/>
                      <a:ext cx="2806700" cy="3251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458216</wp:posOffset>
                </wp:positionH>
                <wp:positionV relativeFrom="page">
                  <wp:posOffset>409955</wp:posOffset>
                </wp:positionV>
                <wp:extent cx="6756400" cy="1338541"/>
                <wp:effectExtent l="0" t="0" r="0" b="0"/>
                <wp:wrapNone/>
                <wp:docPr id="1073741838" name="officeArt object" descr="Upgrade your English: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56400" cy="133854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itel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Upgrade your English:</w:t>
                            </w:r>
                          </w:p>
                          <w:p>
                            <w:pPr>
                              <w:pStyle w:val="Titel"/>
                            </w:pP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Sprachtraining f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r G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ä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stef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ü</w:t>
                            </w:r>
                            <w:r>
                              <w:rPr>
                                <w:sz w:val="60"/>
                                <w:szCs w:val="60"/>
                                <w:rtl w:val="0"/>
                                <w:lang w:val="de-DE"/>
                              </w:rPr>
                              <w:t>hrerInnen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36.1pt;margin-top:32.3pt;width:532.0pt;height:105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itel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Upgrade your English:</w:t>
                      </w:r>
                    </w:p>
                    <w:p>
                      <w:pPr>
                        <w:pStyle w:val="Titel"/>
                      </w:pP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Sprachtraining f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r G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ä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stef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ü</w:t>
                      </w:r>
                      <w:r>
                        <w:rPr>
                          <w:sz w:val="60"/>
                          <w:szCs w:val="60"/>
                          <w:rtl w:val="0"/>
                          <w:lang w:val="de-DE"/>
                        </w:rPr>
                        <w:t>hrerInnen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458216</wp:posOffset>
                </wp:positionH>
                <wp:positionV relativeFrom="page">
                  <wp:posOffset>5680456</wp:posOffset>
                </wp:positionV>
                <wp:extent cx="6629400" cy="4406900"/>
                <wp:effectExtent l="0" t="0" r="0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9400" cy="4406900"/>
                          <a:chOff x="0" y="0"/>
                          <a:chExt cx="6629400" cy="4406900"/>
                        </a:xfrm>
                      </wpg:grpSpPr>
                      <wps:wsp>
                        <wps:cNvPr id="1073741840" name="Shape 1073741840"/>
                        <wps:cNvSpPr/>
                        <wps:spPr>
                          <a:xfrm>
                            <a:off x="0" y="0"/>
                            <a:ext cx="6629400" cy="44069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41" name="Shape 1073741841"/>
                        <wps:cNvSpPr/>
                        <wps:spPr>
                          <a:xfrm>
                            <a:off x="0" y="0"/>
                            <a:ext cx="3148965" cy="4406900"/>
                          </a:xfrm>
                          <a:prstGeom prst="rect">
                            <a:avLst/>
                          </a:prstGeom>
                        </wps:spPr>
                        <wps:txbx id="2">
                          <w:txbxContent>
                            <w:p>
                              <w:pPr>
                                <w:pStyle w:val="Untertitel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Die Dozentin:</w:t>
                              </w:r>
                              <w:r/>
                            </w:p>
                            <w:p>
                              <w:pPr>
                                <w:pStyle w:val="Text"/>
                                <w:bidi w:val="0"/>
                              </w:pPr>
                              <w:r>
                                <w:rPr>
                                  <w:rtl w:val="0"/>
                                  <w:lang w:val="de-DE"/>
                                </w:rPr>
                                <w:t>Steffi Buss arbeitet seit 2001 als Sprachtrainerin f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r Englisch und Deutsch. Ihr mehrj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ä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hriger Aufenthalt in den USA sowie ihr sprach- und kulturwissenschaftliches Studium (M.A./Uni M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nster) bilden in Kombination mit langj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ä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hriger Erfahrung in internationalen Unternehmen die professionelle Grundlage f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r ihren Beruf. 2009 gr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 xml:space="preserve">ndete sie 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„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Run and see D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sseldorf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 xml:space="preserve">“ 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(Stadtf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hrungen im Laufen), lie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 xml:space="preserve">ß 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sich als G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ä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stef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hrerin vom BVGD zertifizieren und f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hrt seitdem mit Leidenschaft  Menschen durch ihre Heimatstadt. Seit 2012 arbeitet sie dar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ber hinaus als systemischer Coach f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ü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r berufliche und pers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ö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nliche Weiterentwicklung. Ihre gro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ß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e Leidenschaft, das Laufen, betreibt sie zwar nicht mehr als Wettkampfsport, aber immer noch regelm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äß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ig in den heimischen W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ä</w:t>
                              </w:r>
                              <w:r>
                                <w:rPr>
                                  <w:rtl w:val="0"/>
                                  <w:lang w:val="de-DE"/>
                                </w:rPr>
                                <w:t>ldern.</w:t>
                              </w:r>
                            </w:p>
                            <w:p>
                              <w:pPr>
                                <w:pStyle w:val="Text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Unterüberschri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Unterüberschrift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rtl w:val="0"/>
                                  <w:lang w:val="de-DE"/>
                                </w:rPr>
                                <w:t>Anmeldungen unter:</w:t>
                              </w:r>
                            </w:p>
                            <w:p>
                              <w:pPr>
                                <w:pStyle w:val="Text 3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 xml:space="preserve">email: </w:t>
                              </w:r>
                              <w:r>
                                <w:rPr>
                                  <w:rStyle w:val="Hyperlink.0"/>
                                </w:rPr>
                                <w:fldChar w:fldCharType="begin" w:fldLock="0"/>
                              </w:r>
                              <w:r>
                                <w:rPr>
                                  <w:rStyle w:val="Hyperlink.0"/>
                                </w:rPr>
                                <w:instrText xml:space="preserve"> HYPERLINK "mailto:steffi.buss@gmx.de"</w:instrText>
                              </w:r>
                              <w:r>
                                <w:rPr>
                                  <w:rStyle w:val="Hyperlink.0"/>
                                </w:rPr>
                                <w:fldChar w:fldCharType="separate" w:fldLock="0"/>
                              </w:r>
                              <w:r>
                                <w:rPr>
                                  <w:rStyle w:val="Hyperlink.0"/>
                                  <w:rtl w:val="0"/>
                                </w:rPr>
                                <w:t>steffi.buss@gmx.de</w:t>
                              </w:r>
                              <w:r>
                                <w:rPr/>
                                <w:fldChar w:fldCharType="end" w:fldLock="0"/>
                              </w:r>
                              <w:r/>
                            </w:p>
                            <w:p>
                              <w:pPr>
                                <w:pStyle w:val="Text 3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>oder</w:t>
                              </w:r>
                            </w:p>
                            <w:p>
                              <w:pPr>
                                <w:pStyle w:val="Text 3"/>
                                <w:bidi w:val="0"/>
                              </w:pPr>
                              <w:r>
                                <w:rPr>
                                  <w:rtl w:val="0"/>
                                </w:rPr>
                                <w:t xml:space="preserve">Tel.: +49 160 4023159 </w:t>
                              </w:r>
                            </w:p>
                            <w:p>
                              <w:pPr>
                                <w:pStyle w:val="Text 3"/>
                                <w:bidi w:val="0"/>
                              </w:pPr>
                              <w:r/>
                            </w:p>
                            <w:p>
                              <w:pPr>
                                <w:pStyle w:val="Text 3"/>
                              </w:pPr>
                              <w:r>
                                <w:rPr>
                                  <w:rStyle w:val="Hyperlink.0"/>
                                  <w:sz w:val="28"/>
                                  <w:szCs w:val="28"/>
                                </w:rPr>
                                <w:fldChar w:fldCharType="begin" w:fldLock="0"/>
                              </w:r>
                              <w:r>
                                <w:rPr>
                                  <w:rStyle w:val="Hyperlink.0"/>
                                  <w:sz w:val="28"/>
                                  <w:szCs w:val="28"/>
                                </w:rPr>
                                <w:instrText xml:space="preserve"> HYPERLINK "http://www.steffibuss.com"</w:instrText>
                              </w:r>
                              <w:r>
                                <w:rPr>
                                  <w:rStyle w:val="Hyperlink.0"/>
                                  <w:sz w:val="28"/>
                                  <w:szCs w:val="28"/>
                                </w:rPr>
                                <w:fldChar w:fldCharType="separate" w:fldLock="0"/>
                              </w:r>
                              <w:r>
                                <w:rPr>
                                  <w:rStyle w:val="Hyperlink.0"/>
                                  <w:sz w:val="28"/>
                                  <w:szCs w:val="28"/>
                                  <w:rtl w:val="0"/>
                                  <w:lang w:val="de-DE"/>
                                </w:rPr>
                                <w:t>www.steffibuss.com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 w:fldLock="0"/>
                              </w:r>
                            </w:p>
                          </w:txbxContent>
                        </wps:txbx>
                        <wps:bodyPr wrap="square" lIns="0" tIns="0" rIns="0" bIns="0" numCol="2" spcCol="331470" anchor="t">
                          <a:noAutofit/>
                        </wps:bodyPr>
                      </wps:wsp>
                      <wps:wsp>
                        <wps:cNvPr id="1073741842" name="Shape 1073741842"/>
                        <wps:cNvSpPr/>
                        <wps:spPr>
                          <a:xfrm>
                            <a:off x="3480434" y="0"/>
                            <a:ext cx="3148966" cy="4406900"/>
                          </a:xfrm>
                          <a:prstGeom prst="rect">
                            <a:avLst/>
                          </a:prstGeom>
                        </wps:spPr>
                        <wps:linkedTxbx id="2" seq="1"/>
                        <wps:bodyPr wrap="square" lIns="0" tIns="0" rIns="0" bIns="0" numCol="2" spcCol="33147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6" style="visibility:visible;position:absolute;margin-left:36.1pt;margin-top:447.3pt;width:522.0pt;height:347.0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629400,4406900">
                <w10:wrap type="none" side="bothSides" anchorx="page" anchory="page"/>
                <v:rect id="_x0000_s1037" style="position:absolute;left:0;top:0;width:6629400;height:4406900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  <v:rect id="_x0000_s1038" style="position:absolute;left:0;top:0;width:3148965;height:4406900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 style="mso-next-textbox:#_x0000_s1039;">
                    <w:txbxContent>
                      <w:p>
                        <w:pPr>
                          <w:pStyle w:val="Untertitel"/>
                          <w:bidi w:val="0"/>
                        </w:pPr>
                        <w:r>
                          <w:rPr>
                            <w:rtl w:val="0"/>
                          </w:rPr>
                          <w:t>Die Dozentin:</w:t>
                        </w:r>
                        <w:r/>
                      </w:p>
                      <w:p>
                        <w:pPr>
                          <w:pStyle w:val="Text"/>
                          <w:bidi w:val="0"/>
                        </w:pPr>
                        <w:r>
                          <w:rPr>
                            <w:rtl w:val="0"/>
                            <w:lang w:val="de-DE"/>
                          </w:rPr>
                          <w:t>Steffi Buss arbeitet seit 2001 als Sprachtrainerin f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r Englisch und Deutsch. Ihr mehrj</w:t>
                        </w:r>
                        <w:r>
                          <w:rPr>
                            <w:rtl w:val="0"/>
                            <w:lang w:val="de-DE"/>
                          </w:rPr>
                          <w:t>ä</w:t>
                        </w:r>
                        <w:r>
                          <w:rPr>
                            <w:rtl w:val="0"/>
                            <w:lang w:val="de-DE"/>
                          </w:rPr>
                          <w:t>hriger Aufenthalt in den USA sowie ihr sprach- und kulturwissenschaftliches Studium (M.A./Uni M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nster) bilden in Kombination mit langj</w:t>
                        </w:r>
                        <w:r>
                          <w:rPr>
                            <w:rtl w:val="0"/>
                            <w:lang w:val="de-DE"/>
                          </w:rPr>
                          <w:t>ä</w:t>
                        </w:r>
                        <w:r>
                          <w:rPr>
                            <w:rtl w:val="0"/>
                            <w:lang w:val="de-DE"/>
                          </w:rPr>
                          <w:t>hriger Erfahrung in internationalen Unternehmen die professionelle Grundlage f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r ihren Beruf. 2009 gr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 xml:space="preserve">ndete sie </w:t>
                        </w:r>
                        <w:r>
                          <w:rPr>
                            <w:rtl w:val="0"/>
                            <w:lang w:val="de-DE"/>
                          </w:rPr>
                          <w:t>„</w:t>
                        </w:r>
                        <w:r>
                          <w:rPr>
                            <w:rtl w:val="0"/>
                            <w:lang w:val="de-DE"/>
                          </w:rPr>
                          <w:t>Run and see D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sseldorf</w:t>
                        </w:r>
                        <w:r>
                          <w:rPr>
                            <w:rtl w:val="0"/>
                            <w:lang w:val="de-DE"/>
                          </w:rPr>
                          <w:t xml:space="preserve">“ </w:t>
                        </w:r>
                        <w:r>
                          <w:rPr>
                            <w:rtl w:val="0"/>
                            <w:lang w:val="de-DE"/>
                          </w:rPr>
                          <w:t>(Stadtf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hrungen im Laufen), lie</w:t>
                        </w:r>
                        <w:r>
                          <w:rPr>
                            <w:rtl w:val="0"/>
                            <w:lang w:val="de-DE"/>
                          </w:rPr>
                          <w:t xml:space="preserve">ß </w:t>
                        </w:r>
                        <w:r>
                          <w:rPr>
                            <w:rtl w:val="0"/>
                            <w:lang w:val="de-DE"/>
                          </w:rPr>
                          <w:t>sich als G</w:t>
                        </w:r>
                        <w:r>
                          <w:rPr>
                            <w:rtl w:val="0"/>
                            <w:lang w:val="de-DE"/>
                          </w:rPr>
                          <w:t>ä</w:t>
                        </w:r>
                        <w:r>
                          <w:rPr>
                            <w:rtl w:val="0"/>
                            <w:lang w:val="de-DE"/>
                          </w:rPr>
                          <w:t>stef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hrerin vom BVGD zertifizieren und f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hrt seitdem mit Leidenschaft  Menschen durch ihre Heimatstadt. Seit 2012 arbeitet sie dar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ber hinaus als systemischer Coach f</w:t>
                        </w:r>
                        <w:r>
                          <w:rPr>
                            <w:rtl w:val="0"/>
                            <w:lang w:val="de-DE"/>
                          </w:rPr>
                          <w:t>ü</w:t>
                        </w:r>
                        <w:r>
                          <w:rPr>
                            <w:rtl w:val="0"/>
                            <w:lang w:val="de-DE"/>
                          </w:rPr>
                          <w:t>r berufliche und pers</w:t>
                        </w:r>
                        <w:r>
                          <w:rPr>
                            <w:rtl w:val="0"/>
                            <w:lang w:val="de-DE"/>
                          </w:rPr>
                          <w:t>ö</w:t>
                        </w:r>
                        <w:r>
                          <w:rPr>
                            <w:rtl w:val="0"/>
                            <w:lang w:val="de-DE"/>
                          </w:rPr>
                          <w:t>nliche Weiterentwicklung. Ihre gro</w:t>
                        </w:r>
                        <w:r>
                          <w:rPr>
                            <w:rtl w:val="0"/>
                            <w:lang w:val="de-DE"/>
                          </w:rPr>
                          <w:t>ß</w:t>
                        </w:r>
                        <w:r>
                          <w:rPr>
                            <w:rtl w:val="0"/>
                            <w:lang w:val="de-DE"/>
                          </w:rPr>
                          <w:t>e Leidenschaft, das Laufen, betreibt sie zwar nicht mehr als Wettkampfsport, aber immer noch regelm</w:t>
                        </w:r>
                        <w:r>
                          <w:rPr>
                            <w:rtl w:val="0"/>
                            <w:lang w:val="de-DE"/>
                          </w:rPr>
                          <w:t>äß</w:t>
                        </w:r>
                        <w:r>
                          <w:rPr>
                            <w:rtl w:val="0"/>
                            <w:lang w:val="de-DE"/>
                          </w:rPr>
                          <w:t>ig in den heimischen W</w:t>
                        </w:r>
                        <w:r>
                          <w:rPr>
                            <w:rtl w:val="0"/>
                            <w:lang w:val="de-DE"/>
                          </w:rPr>
                          <w:t>ä</w:t>
                        </w:r>
                        <w:r>
                          <w:rPr>
                            <w:rtl w:val="0"/>
                            <w:lang w:val="de-DE"/>
                          </w:rPr>
                          <w:t>ldern.</w:t>
                        </w:r>
                      </w:p>
                      <w:p>
                        <w:pPr>
                          <w:pStyle w:val="Text"/>
                          <w:bidi w:val="0"/>
                        </w:pPr>
                        <w:r/>
                      </w:p>
                      <w:p>
                        <w:pPr>
                          <w:pStyle w:val="Unterüberschri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Unterüberschrift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  <w:rtl w:val="0"/>
                            <w:lang w:val="de-DE"/>
                          </w:rPr>
                          <w:t>Anmeldungen unter:</w:t>
                        </w:r>
                      </w:p>
                      <w:p>
                        <w:pPr>
                          <w:pStyle w:val="Text 3"/>
                          <w:bidi w:val="0"/>
                        </w:pPr>
                        <w:r>
                          <w:rPr>
                            <w:rtl w:val="0"/>
                          </w:rPr>
                          <w:t xml:space="preserve">email: </w:t>
                        </w:r>
                        <w:r>
                          <w:rPr>
                            <w:rStyle w:val="Hyperlink.0"/>
                          </w:rPr>
                          <w:fldChar w:fldCharType="begin" w:fldLock="0"/>
                        </w:r>
                        <w:r>
                          <w:rPr>
                            <w:rStyle w:val="Hyperlink.0"/>
                          </w:rPr>
                          <w:instrText xml:space="preserve"> HYPERLINK "mailto:steffi.buss@gmx.de"</w:instrText>
                        </w:r>
                        <w:r>
                          <w:rPr>
                            <w:rStyle w:val="Hyperlink.0"/>
                          </w:rPr>
                          <w:fldChar w:fldCharType="separate" w:fldLock="0"/>
                        </w:r>
                        <w:r>
                          <w:rPr>
                            <w:rStyle w:val="Hyperlink.0"/>
                            <w:rtl w:val="0"/>
                          </w:rPr>
                          <w:t>steffi.buss@gmx.de</w:t>
                        </w:r>
                        <w:r>
                          <w:rPr/>
                          <w:fldChar w:fldCharType="end" w:fldLock="0"/>
                        </w:r>
                        <w:r/>
                      </w:p>
                      <w:p>
                        <w:pPr>
                          <w:pStyle w:val="Text 3"/>
                          <w:bidi w:val="0"/>
                        </w:pPr>
                        <w:r>
                          <w:rPr>
                            <w:rtl w:val="0"/>
                          </w:rPr>
                          <w:t>oder</w:t>
                        </w:r>
                      </w:p>
                      <w:p>
                        <w:pPr>
                          <w:pStyle w:val="Text 3"/>
                          <w:bidi w:val="0"/>
                        </w:pPr>
                        <w:r>
                          <w:rPr>
                            <w:rtl w:val="0"/>
                          </w:rPr>
                          <w:t xml:space="preserve">Tel.: +49 160 4023159 </w:t>
                        </w:r>
                      </w:p>
                      <w:p>
                        <w:pPr>
                          <w:pStyle w:val="Text 3"/>
                          <w:bidi w:val="0"/>
                        </w:pPr>
                        <w:r/>
                      </w:p>
                      <w:p>
                        <w:pPr>
                          <w:pStyle w:val="Text 3"/>
                        </w:pPr>
                        <w:r>
                          <w:rPr>
                            <w:rStyle w:val="Hyperlink.0"/>
                            <w:sz w:val="28"/>
                            <w:szCs w:val="28"/>
                          </w:rPr>
                          <w:fldChar w:fldCharType="begin" w:fldLock="0"/>
                        </w:r>
                        <w:r>
                          <w:rPr>
                            <w:rStyle w:val="Hyperlink.0"/>
                            <w:sz w:val="28"/>
                            <w:szCs w:val="28"/>
                          </w:rPr>
                          <w:instrText xml:space="preserve"> HYPERLINK "http://www.steffibuss.com"</w:instrText>
                        </w:r>
                        <w:r>
                          <w:rPr>
                            <w:rStyle w:val="Hyperlink.0"/>
                            <w:sz w:val="28"/>
                            <w:szCs w:val="28"/>
                          </w:rPr>
                          <w:fldChar w:fldCharType="separate" w:fldLock="0"/>
                        </w:r>
                        <w:r>
                          <w:rPr>
                            <w:rStyle w:val="Hyperlink.0"/>
                            <w:sz w:val="28"/>
                            <w:szCs w:val="28"/>
                            <w:rtl w:val="0"/>
                            <w:lang w:val="de-DE"/>
                          </w:rPr>
                          <w:t>www.steffibuss.com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 w:fldLock="0"/>
                        </w:r>
                      </w:p>
                    </w:txbxContent>
                  </v:textbox>
                </v:rect>
                <v:rect id="_x0000_s1039" style="position:absolute;left:3480435;top:0;width:3148965;height:4406900;">
                  <v:fill on="f"/>
                  <v:stroke on="f" weight="0.8pt" dashstyle="solid" endcap="flat" joinstyle="round" linestyle="single" startarrow="none" startarrowwidth="medium" startarrowlength="medium" endarrow="none" endarrowwidth="medium" endarrowlength="medium"/>
                  <v:textbox>
                    <w:txbxContent/>
                  </v:textbox>
                </v:rect>
              </v:group>
            </w:pict>
          </mc:Fallback>
        </mc:AlternateContent>
      </w:r>
    </w:p>
    <w:sectPr>
      <w:headerReference w:type="default" r:id="rId10"/>
      <w:pgSz w:w="11900" w:h="16840" w:orient="portrait"/>
      <w:pgMar w:top="806" w:right="806" w:bottom="806" w:left="806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Avenir Next Regular">
    <w:charset w:val="00"/>
    <w:family w:val="roman"/>
    <w:pitch w:val="default"/>
  </w:font>
  <w:font w:name="Avenir Next Medium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‣"/>
      <w:lvlJc w:val="left"/>
      <w:pPr>
        <w:ind w:left="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  <w:lvl w:ilvl="1">
      <w:start w:val="1"/>
      <w:numFmt w:val="bullet"/>
      <w:suff w:val="tab"/>
      <w:lvlText w:val="‣"/>
      <w:lvlJc w:val="left"/>
      <w:pPr>
        <w:ind w:left="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  <w:lvl w:ilvl="2">
      <w:start w:val="1"/>
      <w:numFmt w:val="bullet"/>
      <w:suff w:val="tab"/>
      <w:lvlText w:val="‣"/>
      <w:lvlJc w:val="left"/>
      <w:pPr>
        <w:ind w:left="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  <w:lvl w:ilvl="3">
      <w:start w:val="1"/>
      <w:numFmt w:val="bullet"/>
      <w:suff w:val="tab"/>
      <w:lvlText w:val="‣"/>
      <w:lvlJc w:val="left"/>
      <w:pPr>
        <w:ind w:left="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  <w:lvl w:ilvl="4">
      <w:start w:val="1"/>
      <w:numFmt w:val="bullet"/>
      <w:suff w:val="tab"/>
      <w:lvlText w:val="‣"/>
      <w:lvlJc w:val="left"/>
      <w:pPr>
        <w:ind w:left="10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  <w:lvl w:ilvl="5">
      <w:start w:val="1"/>
      <w:numFmt w:val="bullet"/>
      <w:suff w:val="tab"/>
      <w:lvlText w:val="‣"/>
      <w:lvlJc w:val="left"/>
      <w:pPr>
        <w:ind w:left="12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  <w:lvl w:ilvl="6">
      <w:start w:val="1"/>
      <w:numFmt w:val="bullet"/>
      <w:suff w:val="tab"/>
      <w:lvlText w:val="‣"/>
      <w:lvlJc w:val="left"/>
      <w:pPr>
        <w:ind w:left="14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  <w:lvl w:ilvl="7">
      <w:start w:val="1"/>
      <w:numFmt w:val="bullet"/>
      <w:suff w:val="tab"/>
      <w:lvlText w:val="‣"/>
      <w:lvlJc w:val="left"/>
      <w:pPr>
        <w:ind w:left="16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  <w:lvl w:ilvl="8">
      <w:start w:val="1"/>
      <w:numFmt w:val="bullet"/>
      <w:suff w:val="tab"/>
      <w:lvlText w:val="‣"/>
      <w:lvlJc w:val="left"/>
      <w:pPr>
        <w:ind w:left="1818" w:hanging="21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605f5f"/>
        <w:spacing w:val="0"/>
        <w:w w:val="100"/>
        <w:kern w:val="0"/>
        <w:position w:val="2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64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605f5f"/>
      <w:spacing w:val="-4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606060"/>
        </w14:solidFill>
      </w14:textFill>
    </w:rPr>
  </w:style>
  <w:style w:type="paragraph" w:styleId="Titel">
    <w:name w:val="Titel"/>
    <w:next w:val="Text 3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16" w:lineRule="auto"/>
      <w:ind w:left="0" w:right="0" w:firstLine="0"/>
      <w:jc w:val="left"/>
      <w:outlineLvl w:val="9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fefefe"/>
      <w:spacing w:val="0"/>
      <w:kern w:val="0"/>
      <w:position w:val="0"/>
      <w:sz w:val="118"/>
      <w:szCs w:val="118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FFFFFF"/>
        </w14:solidFill>
      </w14:textFill>
    </w:rPr>
  </w:style>
  <w:style w:type="paragraph" w:styleId="Text 3">
    <w:name w:val="Text 3"/>
    <w:next w:val="Tex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40" w:lineRule="auto"/>
      <w:ind w:left="0" w:right="0" w:firstLine="0"/>
      <w:jc w:val="left"/>
      <w:outlineLvl w:val="9"/>
    </w:pPr>
    <w:rPr>
      <w:rFonts w:ascii="Avenir Next Regular" w:cs="Arial Unicode MS" w:hAnsi="Avenir Next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  <w:style w:type="paragraph" w:styleId="Untertitel">
    <w:name w:val="Untertitel"/>
    <w:next w:val="Tex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88" w:lineRule="auto"/>
      <w:ind w:left="0" w:right="0" w:firstLine="0"/>
      <w:jc w:val="left"/>
      <w:outlineLvl w:val="9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-7"/>
      <w:kern w:val="0"/>
      <w:position w:val="0"/>
      <w:sz w:val="36"/>
      <w:szCs w:val="36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606060"/>
        </w14:solidFill>
      </w14:textFill>
    </w:rPr>
  </w:style>
  <w:style w:type="paragraph" w:styleId="Text 2">
    <w:name w:val="Text 2"/>
    <w:next w:val="Text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-4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606060"/>
        </w14:solidFill>
      </w14:textFill>
    </w:rPr>
  </w:style>
  <w:style w:type="paragraph" w:styleId="Informationen 2">
    <w:name w:val="Informationen 2"/>
    <w:next w:val="Informationen 2"/>
    <w:pPr>
      <w:keepNext w:val="0"/>
      <w:keepLines w:val="0"/>
      <w:pageBreakBefore w:val="0"/>
      <w:widowControl w:val="1"/>
      <w:shd w:val="clear" w:color="auto" w:fill="auto"/>
      <w:tabs>
        <w:tab w:val="left" w:pos="1800"/>
      </w:tabs>
      <w:suppressAutoHyphens w:val="0"/>
      <w:bidi w:val="0"/>
      <w:spacing w:before="200" w:after="60" w:line="240" w:lineRule="auto"/>
      <w:ind w:left="1800" w:right="0" w:hanging="1800"/>
      <w:jc w:val="left"/>
      <w:outlineLvl w:val="9"/>
    </w:pPr>
    <w:rPr>
      <w:rFonts w:ascii="Avenir Next Medium" w:cs="Arial Unicode MS" w:hAnsi="Avenir Next Medium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-4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606060"/>
        </w14:solidFill>
      </w14:textFill>
    </w:rPr>
  </w:style>
  <w:style w:type="paragraph" w:styleId="Unterüberschrift">
    <w:name w:val="Unterüberschrift"/>
    <w:next w:val="Text 3"/>
    <w:pPr>
      <w:keepNext w:val="0"/>
      <w:keepLines w:val="0"/>
      <w:pageBreakBefore w:val="0"/>
      <w:widowControl w:val="1"/>
      <w:shd w:val="clear" w:color="auto" w:fill="auto"/>
      <w:tabs>
        <w:tab w:val="left" w:pos="800"/>
      </w:tabs>
      <w:suppressAutoHyphens w:val="0"/>
      <w:bidi w:val="0"/>
      <w:spacing w:before="200" w:after="200" w:line="288" w:lineRule="auto"/>
      <w:ind w:left="800" w:right="0" w:hanging="800"/>
      <w:jc w:val="left"/>
      <w:outlineLvl w:val="0"/>
    </w:pPr>
    <w:rPr>
      <w:rFonts w:ascii="Avenir Next Regular" w:cs="Avenir Next Regular" w:hAnsi="Avenir Next Regular" w:eastAsia="Avenir Next Regular"/>
      <w:b w:val="0"/>
      <w:bCs w:val="0"/>
      <w:i w:val="0"/>
      <w:iCs w:val="0"/>
      <w:caps w:val="0"/>
      <w:smallCaps w:val="0"/>
      <w:strike w:val="0"/>
      <w:dstrike w:val="0"/>
      <w:outline w:val="0"/>
      <w:color w:val="5f5f5f"/>
      <w:spacing w:val="0"/>
      <w:kern w:val="0"/>
      <w:position w:val="0"/>
      <w:sz w:val="72"/>
      <w:szCs w:val="72"/>
      <w:u w:val="none"/>
      <w:shd w:val="nil" w:color="auto" w:fill="auto"/>
      <w:vertAlign w:val="baseline"/>
      <w14:textOutline>
        <w14:noFill/>
      </w14:textOutline>
      <w14:textFill>
        <w14:solidFill>
          <w14:srgbClr w14:val="60606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image" Target="media/image4.jpeg"/><Relationship Id="rId10" Type="http://schemas.openxmlformats.org/officeDocument/2006/relationships/header" Target="header2.xml"/><Relationship Id="rId11" Type="http://schemas.openxmlformats.org/officeDocument/2006/relationships/numbering" Target="numbering.xml"/><Relationship Id="rId12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10_For_Rent">
  <a:themeElements>
    <a:clrScheme name="10_For_Rent">
      <a:dk1>
        <a:srgbClr val="000000"/>
      </a:dk1>
      <a:lt1>
        <a:srgbClr val="FFFFFF"/>
      </a:lt1>
      <a:dk2>
        <a:srgbClr val="89847F"/>
      </a:dk2>
      <a:lt2>
        <a:srgbClr val="EDEAE7"/>
      </a:lt2>
      <a:accent1>
        <a:srgbClr val="3482CF"/>
      </a:accent1>
      <a:accent2>
        <a:srgbClr val="93B354"/>
      </a:accent2>
      <a:accent3>
        <a:srgbClr val="EFCF2E"/>
      </a:accent3>
      <a:accent4>
        <a:srgbClr val="F49844"/>
      </a:accent4>
      <a:accent5>
        <a:srgbClr val="E95868"/>
      </a:accent5>
      <a:accent6>
        <a:srgbClr val="594FCF"/>
      </a:accent6>
      <a:hlink>
        <a:srgbClr val="0000FF"/>
      </a:hlink>
      <a:folHlink>
        <a:srgbClr val="FF00FF"/>
      </a:folHlink>
    </a:clrScheme>
    <a:fontScheme name="10_For_Rent">
      <a:majorFont>
        <a:latin typeface="Avenir Next Medium"/>
        <a:ea typeface="Avenir Next Medium"/>
        <a:cs typeface="Avenir Next Medium"/>
      </a:majorFont>
      <a:minorFont>
        <a:latin typeface="Avenir Next Ultra Light"/>
        <a:ea typeface="Avenir Next Ultra Light"/>
        <a:cs typeface="Avenir Next Ultra Light"/>
      </a:minorFont>
    </a:fontScheme>
    <a:fmtScheme name="10_For_Ren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5">
            <a:hueOff val="898444"/>
            <a:satOff val="23280"/>
            <a:lumOff val="-20604"/>
          </a:schemeClr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j-lt"/>
            <a:ea typeface="+mj-ea"/>
            <a:cs typeface="+mj-cs"/>
            <a:sym typeface="Avenir Next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rgbClr val="232323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Avenir Next Regular"/>
            <a:ea typeface="Avenir Next Regular"/>
            <a:cs typeface="Avenir Next Regular"/>
            <a:sym typeface="Avenir Next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